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A58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EA5802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Совхоз «Сокорово» Витебского областного треста совхозов мясного скотоводства по промышленной основе  </w:t>
            </w:r>
            <w:r w:rsidR="00A0757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A0757A">
              <w:rPr>
                <w:rFonts w:ascii="Times New Roman" w:hAnsi="Times New Roman" w:cs="Times New Roman"/>
                <w:sz w:val="28"/>
                <w:szCs w:val="28"/>
              </w:rPr>
              <w:t>Облскоткорм</w:t>
            </w:r>
            <w:proofErr w:type="spellEnd"/>
            <w:r w:rsidR="00A0757A">
              <w:rPr>
                <w:rFonts w:ascii="Times New Roman" w:hAnsi="Times New Roman" w:cs="Times New Roman"/>
                <w:sz w:val="28"/>
                <w:szCs w:val="28"/>
              </w:rPr>
              <w:t xml:space="preserve">» (с 14.01.1983- Управление сельского хозяйства Бешенковичского райисполкома; с 27.01.1986 – Бешенковичского районного агропромышленного объединения), д. Сокорово Сокоровского сельского Совета Бешенковичского района Витебской области 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A0757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1957-1986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A0757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A0757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личному составу; справки о приеме, увольнении и заработной плате рабочих и служащих;  акты о несчастных случ</w:t>
            </w:r>
            <w:r w:rsidR="001D7DB6">
              <w:rPr>
                <w:rFonts w:ascii="Times New Roman" w:hAnsi="Times New Roman" w:cs="Times New Roman"/>
                <w:sz w:val="28"/>
                <w:szCs w:val="28"/>
              </w:rPr>
              <w:t>аях, связанные  с производством;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лицевые счета рабочих и служащих</w:t>
            </w:r>
            <w:r w:rsidR="001D7D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ведомости на выплату зараб</w:t>
            </w:r>
            <w:r w:rsidR="001D7DB6">
              <w:rPr>
                <w:rFonts w:ascii="Times New Roman" w:hAnsi="Times New Roman" w:cs="Times New Roman"/>
                <w:sz w:val="28"/>
                <w:szCs w:val="28"/>
              </w:rPr>
              <w:t>отной платы рабочим и служащим; списки специалистов сельского хозяйства работающих в совхозе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159</cp:revision>
  <dcterms:created xsi:type="dcterms:W3CDTF">2019-04-11T12:11:00Z</dcterms:created>
  <dcterms:modified xsi:type="dcterms:W3CDTF">2019-04-30T07:58:00Z</dcterms:modified>
</cp:coreProperties>
</file>